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7D99" w14:textId="77777777" w:rsidR="00165349" w:rsidRDefault="00F006B8">
      <w:pPr>
        <w:spacing w:line="240" w:lineRule="auto"/>
        <w:contextualSpacing/>
        <w:jc w:val="center"/>
        <w:rPr>
          <w:rFonts w:ascii="Arial" w:hAnsi="Arial" w:cs="Arial"/>
          <w:b/>
          <w:bCs/>
          <w:sz w:val="24"/>
          <w:szCs w:val="24"/>
        </w:rPr>
      </w:pPr>
      <w:bookmarkStart w:id="0" w:name="_heading=h.gjdgxs"/>
      <w:bookmarkStart w:id="1" w:name="_Hlk223940340"/>
      <w:bookmarkEnd w:id="0"/>
      <w:r>
        <w:rPr>
          <w:rFonts w:ascii="Arial" w:hAnsi="Arial" w:cs="Arial"/>
          <w:b/>
          <w:bCs/>
          <w:sz w:val="24"/>
          <w:szCs w:val="24"/>
        </w:rPr>
        <w:t>Ejercicios de repaso</w:t>
      </w:r>
    </w:p>
    <w:p w14:paraId="0E1133DF" w14:textId="6A24D7F2" w:rsidR="00165349" w:rsidRDefault="00F006B8">
      <w:pPr>
        <w:spacing w:line="240" w:lineRule="auto"/>
        <w:contextualSpacing/>
        <w:rPr>
          <w:rFonts w:ascii="Arial" w:hAnsi="Arial" w:cs="Arial"/>
          <w:sz w:val="24"/>
          <w:szCs w:val="24"/>
        </w:rPr>
      </w:pPr>
      <w:r>
        <w:rPr>
          <w:rFonts w:ascii="Arial" w:hAnsi="Arial" w:cs="Arial"/>
          <w:sz w:val="24"/>
          <w:szCs w:val="24"/>
        </w:rPr>
        <w:br/>
      </w:r>
      <w:r>
        <w:rPr>
          <w:rFonts w:ascii="Arial" w:hAnsi="Arial" w:cs="Arial"/>
          <w:b/>
          <w:bCs/>
          <w:sz w:val="24"/>
          <w:szCs w:val="24"/>
        </w:rPr>
        <w:t>Dimensión:</w:t>
      </w:r>
      <w:r>
        <w:rPr>
          <w:rFonts w:ascii="Arial" w:hAnsi="Arial" w:cs="Arial"/>
          <w:sz w:val="24"/>
          <w:szCs w:val="24"/>
        </w:rPr>
        <w:t xml:space="preserve"> </w:t>
      </w:r>
      <w:r w:rsidR="00793FA1">
        <w:rPr>
          <w:rFonts w:ascii="Arial" w:hAnsi="Arial" w:cs="Arial"/>
          <w:sz w:val="24"/>
          <w:szCs w:val="24"/>
          <w:lang w:val="es-ES"/>
        </w:rPr>
        <w:t>Habilidades y aptitudes de responsabilidad profesional.</w:t>
      </w:r>
    </w:p>
    <w:p w14:paraId="44FFAAF5" w14:textId="77777777" w:rsidR="00165349" w:rsidRDefault="00F006B8">
      <w:pPr>
        <w:spacing w:line="240" w:lineRule="auto"/>
        <w:contextualSpacing/>
        <w:rPr>
          <w:rFonts w:ascii="Arial" w:hAnsi="Arial" w:cs="Arial"/>
          <w:sz w:val="24"/>
          <w:szCs w:val="24"/>
        </w:rPr>
      </w:pPr>
      <w:r>
        <w:rPr>
          <w:rFonts w:ascii="Arial" w:hAnsi="Arial" w:cs="Arial"/>
          <w:b/>
          <w:bCs/>
          <w:sz w:val="24"/>
          <w:szCs w:val="24"/>
        </w:rPr>
        <w:t>Módulo:</w:t>
      </w:r>
      <w:r>
        <w:rPr>
          <w:rFonts w:ascii="Arial" w:hAnsi="Arial" w:cs="Arial"/>
          <w:sz w:val="24"/>
          <w:szCs w:val="24"/>
        </w:rPr>
        <w:t xml:space="preserve"> </w:t>
      </w:r>
      <w:r w:rsidR="00793FA1">
        <w:rPr>
          <w:rFonts w:ascii="Arial" w:hAnsi="Arial" w:cs="Arial"/>
          <w:sz w:val="24"/>
          <w:szCs w:val="24"/>
          <w:lang w:val="es-ES"/>
        </w:rPr>
        <w:t>1</w:t>
      </w:r>
    </w:p>
    <w:p w14:paraId="1F4E54A5" w14:textId="4536DD94" w:rsidR="00165349" w:rsidRDefault="00F006B8">
      <w:pPr>
        <w:spacing w:line="240" w:lineRule="auto"/>
        <w:contextualSpacing/>
        <w:rPr>
          <w:rFonts w:ascii="Arial" w:hAnsi="Arial" w:cs="Arial"/>
          <w:sz w:val="24"/>
          <w:szCs w:val="24"/>
        </w:rPr>
      </w:pPr>
      <w:r>
        <w:rPr>
          <w:rFonts w:ascii="Arial" w:hAnsi="Arial" w:cs="Arial"/>
          <w:b/>
          <w:bCs/>
          <w:sz w:val="24"/>
          <w:szCs w:val="24"/>
        </w:rPr>
        <w:t>Clase:</w:t>
      </w:r>
      <w:r>
        <w:rPr>
          <w:rFonts w:ascii="Arial" w:hAnsi="Arial" w:cs="Arial"/>
          <w:sz w:val="24"/>
          <w:szCs w:val="24"/>
        </w:rPr>
        <w:t xml:space="preserve"> </w:t>
      </w:r>
      <w:bookmarkEnd w:id="1"/>
      <w:r w:rsidR="00793FA1">
        <w:rPr>
          <w:rFonts w:ascii="Arial" w:hAnsi="Arial" w:cs="Arial"/>
          <w:sz w:val="24"/>
          <w:szCs w:val="24"/>
          <w:lang w:val="es-ES"/>
        </w:rPr>
        <w:t>1</w:t>
      </w:r>
    </w:p>
    <w:p w14:paraId="1B11F70A" w14:textId="77777777" w:rsidR="00165349" w:rsidRDefault="00165349">
      <w:pPr>
        <w:spacing w:line="240" w:lineRule="auto"/>
        <w:contextualSpacing/>
        <w:rPr>
          <w:rFonts w:ascii="Arial" w:hAnsi="Arial" w:cs="Arial"/>
          <w:sz w:val="24"/>
          <w:szCs w:val="24"/>
        </w:rPr>
      </w:pPr>
    </w:p>
    <w:tbl>
      <w:tblPr>
        <w:tblStyle w:val="Tablaconcuadrcula6concolores-nfasis2"/>
        <w:tblW w:w="9437" w:type="dxa"/>
        <w:tblLook w:val="04A0" w:firstRow="1" w:lastRow="0" w:firstColumn="1" w:lastColumn="0" w:noHBand="0" w:noVBand="1"/>
      </w:tblPr>
      <w:tblGrid>
        <w:gridCol w:w="4815"/>
        <w:gridCol w:w="4622"/>
      </w:tblGrid>
      <w:tr w:rsidR="00793FA1" w14:paraId="4FC0B3ED" w14:textId="77777777" w:rsidTr="00793FA1">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4815" w:type="dxa"/>
          </w:tcPr>
          <w:p w14:paraId="58AF09E5" w14:textId="37647980"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rPr>
              <w:t>Un estudiante con necesidades educativas especificas asociadas a discapacidad (autismo) de 13 años de edad, agrede físicamente a otro menor de su mismo grado, que acciones adopta</w:t>
            </w:r>
          </w:p>
        </w:tc>
        <w:tc>
          <w:tcPr>
            <w:tcW w:w="4622" w:type="dxa"/>
          </w:tcPr>
          <w:p w14:paraId="4305880C" w14:textId="4950785F"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100000000000" w:firstRow="1" w:lastRow="0" w:firstColumn="0" w:lastColumn="0" w:oddVBand="0" w:evenVBand="0" w:oddHBand="0" w:evenHBand="0" w:firstRowFirstColumn="0" w:firstRowLastColumn="0" w:lastRowFirstColumn="0" w:lastRowLastColumn="0"/>
              <w:rPr>
                <w:color w:val="auto"/>
              </w:rPr>
            </w:pPr>
            <w:r>
              <w:rPr>
                <w:color w:val="auto"/>
              </w:rPr>
              <w:t>Opciones de respuesta.</w:t>
            </w:r>
          </w:p>
          <w:p w14:paraId="28055136" w14:textId="1D50E24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100000000000" w:firstRow="1" w:lastRow="0" w:firstColumn="0" w:lastColumn="0" w:oddVBand="0" w:evenVBand="0" w:oddHBand="0" w:evenHBand="0" w:firstRowFirstColumn="0" w:firstRowLastColumn="0" w:lastRowFirstColumn="0" w:lastRowLastColumn="0"/>
              <w:rPr>
                <w:color w:val="auto"/>
              </w:rPr>
            </w:pPr>
            <w:r w:rsidRPr="00793FA1">
              <w:rPr>
                <w:b w:val="0"/>
                <w:bCs w:val="0"/>
                <w:color w:val="auto"/>
              </w:rPr>
              <w:t xml:space="preserve">a) reportar al </w:t>
            </w:r>
            <w:r>
              <w:rPr>
                <w:b w:val="0"/>
                <w:bCs w:val="0"/>
                <w:color w:val="auto"/>
              </w:rPr>
              <w:t>DECE</w:t>
            </w:r>
            <w:r w:rsidRPr="00793FA1">
              <w:rPr>
                <w:b w:val="0"/>
                <w:bCs w:val="0"/>
                <w:color w:val="auto"/>
              </w:rPr>
              <w:t xml:space="preserve"> </w:t>
            </w:r>
          </w:p>
          <w:p w14:paraId="62733FE7"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100000000000" w:firstRow="1" w:lastRow="0" w:firstColumn="0" w:lastColumn="0" w:oddVBand="0" w:evenVBand="0" w:oddHBand="0" w:evenHBand="0" w:firstRowFirstColumn="0" w:firstRowLastColumn="0" w:lastRowFirstColumn="0" w:lastRowLastColumn="0"/>
              <w:rPr>
                <w:color w:val="auto"/>
              </w:rPr>
            </w:pPr>
            <w:r w:rsidRPr="00793FA1">
              <w:rPr>
                <w:b w:val="0"/>
                <w:bCs w:val="0"/>
                <w:color w:val="auto"/>
              </w:rPr>
              <w:t xml:space="preserve">b) llamarle la atención </w:t>
            </w:r>
          </w:p>
          <w:p w14:paraId="5AE7D0B0"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100000000000" w:firstRow="1" w:lastRow="0" w:firstColumn="0" w:lastColumn="0" w:oddVBand="0" w:evenVBand="0" w:oddHBand="0" w:evenHBand="0" w:firstRowFirstColumn="0" w:firstRowLastColumn="0" w:lastRowFirstColumn="0" w:lastRowLastColumn="0"/>
              <w:rPr>
                <w:color w:val="auto"/>
              </w:rPr>
            </w:pPr>
            <w:r w:rsidRPr="00793FA1">
              <w:rPr>
                <w:b w:val="0"/>
                <w:bCs w:val="0"/>
                <w:color w:val="auto"/>
              </w:rPr>
              <w:t>c) derivar a fiscalía</w:t>
            </w:r>
          </w:p>
          <w:p w14:paraId="5176A5BA" w14:textId="079C96C6"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rPr>
            </w:pPr>
            <w:r w:rsidRPr="00793FA1">
              <w:rPr>
                <w:b w:val="0"/>
                <w:bCs w:val="0"/>
                <w:color w:val="auto"/>
              </w:rPr>
              <w:t xml:space="preserve">d) todas las anteriores </w:t>
            </w:r>
          </w:p>
        </w:tc>
      </w:tr>
      <w:tr w:rsidR="00793FA1" w14:paraId="3508887F" w14:textId="77777777" w:rsidTr="00793FA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4815" w:type="dxa"/>
          </w:tcPr>
          <w:p w14:paraId="6D796166" w14:textId="14A85350"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rPr>
              <w:t xml:space="preserve">Un menor se niega a participar del juramento a la bandera, el docente pretende obligarlo, que principio se </w:t>
            </w:r>
            <w:r w:rsidR="00F006B8" w:rsidRPr="00793FA1">
              <w:rPr>
                <w:b w:val="0"/>
                <w:bCs w:val="0"/>
                <w:color w:val="auto"/>
              </w:rPr>
              <w:t>está</w:t>
            </w:r>
            <w:r w:rsidRPr="00793FA1">
              <w:rPr>
                <w:b w:val="0"/>
                <w:bCs w:val="0"/>
                <w:color w:val="auto"/>
              </w:rPr>
              <w:t xml:space="preserve"> vulnerando de la LOEI</w:t>
            </w:r>
          </w:p>
        </w:tc>
        <w:tc>
          <w:tcPr>
            <w:tcW w:w="4622" w:type="dxa"/>
          </w:tcPr>
          <w:p w14:paraId="26A917C2"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b/>
                <w:bCs/>
                <w:color w:val="auto"/>
              </w:rPr>
            </w:pPr>
            <w:r w:rsidRPr="00793FA1">
              <w:rPr>
                <w:b/>
                <w:bCs/>
                <w:color w:val="auto"/>
              </w:rPr>
              <w:t>Opciones de respuesta.</w:t>
            </w:r>
          </w:p>
          <w:p w14:paraId="71279ACD" w14:textId="104B5D4B"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rPr>
            </w:pPr>
            <w:r w:rsidRPr="00793FA1">
              <w:rPr>
                <w:color w:val="auto"/>
              </w:rPr>
              <w:t>a)</w:t>
            </w:r>
            <w:r>
              <w:rPr>
                <w:color w:val="auto"/>
              </w:rPr>
              <w:t xml:space="preserve"> </w:t>
            </w:r>
            <w:r w:rsidRPr="00793FA1">
              <w:rPr>
                <w:color w:val="auto"/>
              </w:rPr>
              <w:t xml:space="preserve">laicismo </w:t>
            </w:r>
          </w:p>
          <w:p w14:paraId="6FBB5C44"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rPr>
            </w:pPr>
            <w:r w:rsidRPr="00793FA1">
              <w:rPr>
                <w:color w:val="auto"/>
              </w:rPr>
              <w:t xml:space="preserve">b) flexibilidad </w:t>
            </w:r>
          </w:p>
          <w:p w14:paraId="502E038F"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rPr>
            </w:pPr>
            <w:r w:rsidRPr="00793FA1">
              <w:rPr>
                <w:color w:val="auto"/>
              </w:rPr>
              <w:t xml:space="preserve">c) interés superior </w:t>
            </w:r>
          </w:p>
          <w:p w14:paraId="5DEF010F" w14:textId="060D882E"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93FA1">
              <w:rPr>
                <w:color w:val="auto"/>
              </w:rPr>
              <w:t>d) interculturalidad</w:t>
            </w:r>
          </w:p>
        </w:tc>
      </w:tr>
      <w:tr w:rsidR="00793FA1" w14:paraId="03B2610E" w14:textId="77777777" w:rsidTr="00793FA1">
        <w:trPr>
          <w:trHeight w:val="1200"/>
        </w:trPr>
        <w:tc>
          <w:tcPr>
            <w:cnfStyle w:val="001000000000" w:firstRow="0" w:lastRow="0" w:firstColumn="1" w:lastColumn="0" w:oddVBand="0" w:evenVBand="0" w:oddHBand="0" w:evenHBand="0" w:firstRowFirstColumn="0" w:firstRowLastColumn="0" w:lastRowFirstColumn="0" w:lastRowLastColumn="0"/>
            <w:tcW w:w="4815" w:type="dxa"/>
          </w:tcPr>
          <w:p w14:paraId="142F7C52" w14:textId="1CAA007E"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rPr>
              <w:t>Una alumna, dentro de un año lectivo, se queda embarazada, y el rector la expulsa por cuanto considera es una mal influencia al resto de alumnas, que principio se inobservo</w:t>
            </w:r>
          </w:p>
        </w:tc>
        <w:tc>
          <w:tcPr>
            <w:tcW w:w="4622" w:type="dxa"/>
          </w:tcPr>
          <w:p w14:paraId="3646BFA4"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b/>
                <w:bCs/>
                <w:color w:val="auto"/>
              </w:rPr>
            </w:pPr>
            <w:r w:rsidRPr="00793FA1">
              <w:rPr>
                <w:b/>
                <w:bCs/>
                <w:color w:val="auto"/>
              </w:rPr>
              <w:t>Opciones de respuesta.</w:t>
            </w:r>
          </w:p>
          <w:p w14:paraId="383772BF"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rPr>
            </w:pPr>
            <w:r w:rsidRPr="00793FA1">
              <w:rPr>
                <w:color w:val="auto"/>
              </w:rPr>
              <w:t xml:space="preserve">a) igualdad de género </w:t>
            </w:r>
          </w:p>
          <w:p w14:paraId="40538AD0"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rPr>
            </w:pPr>
            <w:r w:rsidRPr="00793FA1">
              <w:rPr>
                <w:color w:val="auto"/>
              </w:rPr>
              <w:t xml:space="preserve">b) corresponsabilidad </w:t>
            </w:r>
          </w:p>
          <w:p w14:paraId="2848A0F8"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rPr>
            </w:pPr>
            <w:r w:rsidRPr="00793FA1">
              <w:rPr>
                <w:color w:val="auto"/>
              </w:rPr>
              <w:t xml:space="preserve">c) inclusión </w:t>
            </w:r>
          </w:p>
          <w:p w14:paraId="6D196E89" w14:textId="60012DD8"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93FA1">
              <w:rPr>
                <w:color w:val="auto"/>
              </w:rPr>
              <w:t>d) discriminación</w:t>
            </w:r>
          </w:p>
        </w:tc>
      </w:tr>
      <w:tr w:rsidR="00793FA1" w14:paraId="21B3E913" w14:textId="77777777" w:rsidTr="00793FA1">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815" w:type="dxa"/>
          </w:tcPr>
          <w:p w14:paraId="5084B516" w14:textId="7F1DB74E"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rPr>
              <w:t xml:space="preserve">Dos alumnos, son sorprendidos por el Inspector General, fumando mariguana en los baños de la </w:t>
            </w:r>
            <w:proofErr w:type="spellStart"/>
            <w:r w:rsidRPr="00793FA1">
              <w:rPr>
                <w:b w:val="0"/>
                <w:bCs w:val="0"/>
                <w:color w:val="auto"/>
              </w:rPr>
              <w:t>i.e</w:t>
            </w:r>
            <w:proofErr w:type="spellEnd"/>
            <w:r w:rsidRPr="00793FA1">
              <w:rPr>
                <w:b w:val="0"/>
                <w:bCs w:val="0"/>
                <w:color w:val="auto"/>
              </w:rPr>
              <w:t>, llama al 911 y la policía los lleva detenidos, principio vulnerado</w:t>
            </w:r>
          </w:p>
        </w:tc>
        <w:tc>
          <w:tcPr>
            <w:tcW w:w="4622" w:type="dxa"/>
          </w:tcPr>
          <w:p w14:paraId="06836A0E"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b/>
                <w:bCs/>
                <w:color w:val="auto"/>
              </w:rPr>
            </w:pPr>
            <w:r w:rsidRPr="00793FA1">
              <w:rPr>
                <w:b/>
                <w:bCs/>
                <w:color w:val="auto"/>
              </w:rPr>
              <w:t>Opciones de respuesta.</w:t>
            </w:r>
          </w:p>
          <w:p w14:paraId="77976AED"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rPr>
            </w:pPr>
            <w:r w:rsidRPr="00793FA1">
              <w:rPr>
                <w:color w:val="auto"/>
              </w:rPr>
              <w:t xml:space="preserve">a) pertinencia </w:t>
            </w:r>
          </w:p>
          <w:p w14:paraId="0F1600CE"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rPr>
            </w:pPr>
            <w:r w:rsidRPr="00793FA1">
              <w:rPr>
                <w:color w:val="auto"/>
              </w:rPr>
              <w:t>b) interés superior</w:t>
            </w:r>
          </w:p>
          <w:p w14:paraId="09E17897" w14:textId="29DC006A"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rPr>
            </w:pPr>
            <w:r w:rsidRPr="00793FA1">
              <w:rPr>
                <w:color w:val="auto"/>
              </w:rPr>
              <w:t xml:space="preserve">c) igualdad </w:t>
            </w:r>
          </w:p>
          <w:p w14:paraId="5377458C" w14:textId="5A299FBA"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93FA1">
              <w:rPr>
                <w:color w:val="auto"/>
              </w:rPr>
              <w:t>d) libertad de enseñanza</w:t>
            </w:r>
          </w:p>
        </w:tc>
      </w:tr>
      <w:tr w:rsidR="00793FA1" w14:paraId="62D6593C" w14:textId="77777777" w:rsidTr="00793FA1">
        <w:trPr>
          <w:trHeight w:val="1500"/>
        </w:trPr>
        <w:tc>
          <w:tcPr>
            <w:cnfStyle w:val="001000000000" w:firstRow="0" w:lastRow="0" w:firstColumn="1" w:lastColumn="0" w:oddVBand="0" w:evenVBand="0" w:oddHBand="0" w:evenHBand="0" w:firstRowFirstColumn="0" w:firstRowLastColumn="0" w:lastRowFirstColumn="0" w:lastRowLastColumn="0"/>
            <w:tcW w:w="4815" w:type="dxa"/>
          </w:tcPr>
          <w:p w14:paraId="5517A938" w14:textId="5FB84EF8"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rPr>
              <w:t>Dos docentes son sorprendidos manteniendo relaciones sexuales, en las instalaciones de la U.E, que sanción se aplica en base a que principio</w:t>
            </w:r>
          </w:p>
        </w:tc>
        <w:tc>
          <w:tcPr>
            <w:tcW w:w="4622" w:type="dxa"/>
          </w:tcPr>
          <w:p w14:paraId="0FA18063"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b/>
                <w:bCs/>
                <w:color w:val="auto"/>
              </w:rPr>
            </w:pPr>
            <w:r w:rsidRPr="00793FA1">
              <w:rPr>
                <w:b/>
                <w:bCs/>
                <w:color w:val="auto"/>
              </w:rPr>
              <w:t>Opciones de respuesta.</w:t>
            </w:r>
          </w:p>
          <w:p w14:paraId="667AC9ED"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rPr>
            </w:pPr>
          </w:p>
          <w:p w14:paraId="6C83AE62"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rPr>
            </w:pPr>
            <w:r w:rsidRPr="00793FA1">
              <w:rPr>
                <w:color w:val="auto"/>
              </w:rPr>
              <w:t>a) flexibilidad</w:t>
            </w:r>
          </w:p>
          <w:p w14:paraId="4A1143FC"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rPr>
            </w:pPr>
            <w:r w:rsidRPr="00793FA1">
              <w:rPr>
                <w:color w:val="auto"/>
              </w:rPr>
              <w:t xml:space="preserve"> b) igualdad </w:t>
            </w:r>
          </w:p>
          <w:p w14:paraId="6158BC94"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rPr>
            </w:pPr>
            <w:r w:rsidRPr="00793FA1">
              <w:rPr>
                <w:color w:val="auto"/>
              </w:rPr>
              <w:t xml:space="preserve">c) inocencia </w:t>
            </w:r>
          </w:p>
          <w:p w14:paraId="345CAFF0" w14:textId="1369EA93"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93FA1">
              <w:rPr>
                <w:color w:val="auto"/>
              </w:rPr>
              <w:t>d) tipicidad</w:t>
            </w:r>
          </w:p>
        </w:tc>
      </w:tr>
      <w:tr w:rsidR="00793FA1" w14:paraId="3FCAE5D3" w14:textId="77777777" w:rsidTr="00793FA1">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4815" w:type="dxa"/>
          </w:tcPr>
          <w:p w14:paraId="2D5A8A8A" w14:textId="025FA3AC"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0"/>
                <w:szCs w:val="20"/>
              </w:rPr>
            </w:pPr>
            <w:r w:rsidRPr="00793FA1">
              <w:rPr>
                <w:b w:val="0"/>
                <w:bCs w:val="0"/>
                <w:color w:val="auto"/>
                <w:sz w:val="20"/>
                <w:szCs w:val="20"/>
              </w:rPr>
              <w:t>Un docente utiliza el tiempo de clase para promover activamente su ideología política personal entre los estudiantes de bachillerato. ¿Qué principio de la LOEI está vulnerando?</w:t>
            </w:r>
          </w:p>
        </w:tc>
        <w:tc>
          <w:tcPr>
            <w:tcW w:w="4622" w:type="dxa"/>
          </w:tcPr>
          <w:p w14:paraId="22807D9A"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b/>
                <w:bCs/>
                <w:color w:val="auto"/>
              </w:rPr>
            </w:pPr>
            <w:r w:rsidRPr="00793FA1">
              <w:rPr>
                <w:b/>
                <w:bCs/>
                <w:color w:val="auto"/>
              </w:rPr>
              <w:t>Opciones de respuesta.</w:t>
            </w:r>
          </w:p>
          <w:p w14:paraId="651CF218"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p>
          <w:p w14:paraId="57E1ABE9" w14:textId="3693F4A3"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a) Libertad de cátedra</w:t>
            </w:r>
          </w:p>
          <w:p w14:paraId="4786499A"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b) Laicismo</w:t>
            </w:r>
          </w:p>
          <w:p w14:paraId="0DFCCEBE"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c) Equidad</w:t>
            </w:r>
          </w:p>
          <w:p w14:paraId="711B4FA2" w14:textId="05C2672D"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93FA1">
              <w:rPr>
                <w:color w:val="auto"/>
                <w:sz w:val="20"/>
                <w:szCs w:val="20"/>
              </w:rPr>
              <w:t>d) Participación ciudadana</w:t>
            </w:r>
          </w:p>
        </w:tc>
      </w:tr>
      <w:tr w:rsidR="00793FA1" w14:paraId="7EE3E8E9" w14:textId="77777777" w:rsidTr="00793FA1">
        <w:trPr>
          <w:trHeight w:val="1545"/>
        </w:trPr>
        <w:tc>
          <w:tcPr>
            <w:cnfStyle w:val="001000000000" w:firstRow="0" w:lastRow="0" w:firstColumn="1" w:lastColumn="0" w:oddVBand="0" w:evenVBand="0" w:oddHBand="0" w:evenHBand="0" w:firstRowFirstColumn="0" w:firstRowLastColumn="0" w:lastRowFirstColumn="0" w:lastRowLastColumn="0"/>
            <w:tcW w:w="4815" w:type="dxa"/>
          </w:tcPr>
          <w:p w14:paraId="5DD2E104" w14:textId="45F103A0"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sz w:val="20"/>
                <w:szCs w:val="20"/>
              </w:rPr>
              <w:t>Un estudiante extranjero se matricula a mitad del año lectivo sin documentos de identidad. El rector decide negarle la matrícula hasta que presente su pasaporte. ¿Qué principio se inobservó?</w:t>
            </w:r>
          </w:p>
        </w:tc>
        <w:tc>
          <w:tcPr>
            <w:tcW w:w="4622" w:type="dxa"/>
          </w:tcPr>
          <w:p w14:paraId="74402F8C"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b/>
                <w:bCs/>
                <w:color w:val="auto"/>
              </w:rPr>
            </w:pPr>
            <w:r w:rsidRPr="00793FA1">
              <w:rPr>
                <w:b/>
                <w:bCs/>
                <w:color w:val="auto"/>
              </w:rPr>
              <w:t>Opciones de respuesta.</w:t>
            </w:r>
          </w:p>
          <w:p w14:paraId="6A0F9E7E"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sz w:val="20"/>
                <w:szCs w:val="20"/>
              </w:rPr>
            </w:pPr>
          </w:p>
          <w:p w14:paraId="7A4D90F3"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sz w:val="20"/>
                <w:szCs w:val="20"/>
              </w:rPr>
            </w:pPr>
            <w:r w:rsidRPr="00793FA1">
              <w:rPr>
                <w:color w:val="auto"/>
                <w:sz w:val="20"/>
                <w:szCs w:val="20"/>
              </w:rPr>
              <w:t>a) Inclusividad</w:t>
            </w:r>
          </w:p>
          <w:p w14:paraId="0BB17642"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sz w:val="20"/>
                <w:szCs w:val="20"/>
              </w:rPr>
            </w:pPr>
            <w:r w:rsidRPr="00793FA1">
              <w:rPr>
                <w:color w:val="auto"/>
                <w:sz w:val="20"/>
                <w:szCs w:val="20"/>
              </w:rPr>
              <w:t>b) Corresponsabilidad</w:t>
            </w:r>
          </w:p>
          <w:p w14:paraId="0BDFB5E8"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sz w:val="20"/>
                <w:szCs w:val="20"/>
              </w:rPr>
            </w:pPr>
            <w:r w:rsidRPr="00793FA1">
              <w:rPr>
                <w:color w:val="auto"/>
                <w:sz w:val="20"/>
                <w:szCs w:val="20"/>
              </w:rPr>
              <w:t>c) Interés superior del niño</w:t>
            </w:r>
          </w:p>
          <w:p w14:paraId="09A44B28" w14:textId="3212875D"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793FA1">
              <w:rPr>
                <w:color w:val="auto"/>
                <w:sz w:val="20"/>
                <w:szCs w:val="20"/>
              </w:rPr>
              <w:t>d) Flexibilidad</w:t>
            </w:r>
          </w:p>
        </w:tc>
      </w:tr>
      <w:tr w:rsidR="00793FA1" w14:paraId="74264996" w14:textId="77777777" w:rsidTr="00793FA1">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4815" w:type="dxa"/>
          </w:tcPr>
          <w:p w14:paraId="3D646A7B" w14:textId="0445C3B1"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sz w:val="20"/>
                <w:szCs w:val="20"/>
              </w:rPr>
              <w:lastRenderedPageBreak/>
              <w:t>Durante un examen, el docente nota que un estudiante con discapacidad auditiva no entiende las instrucciones. El docente decide calificarlo bajo el mismo estándar que al resto sin adaptaciones. ¿Qué principio se vulnera?</w:t>
            </w:r>
          </w:p>
        </w:tc>
        <w:tc>
          <w:tcPr>
            <w:tcW w:w="4622" w:type="dxa"/>
          </w:tcPr>
          <w:p w14:paraId="6750EF97"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b/>
                <w:bCs/>
                <w:color w:val="auto"/>
              </w:rPr>
            </w:pPr>
            <w:r w:rsidRPr="00793FA1">
              <w:rPr>
                <w:b/>
                <w:bCs/>
                <w:color w:val="auto"/>
              </w:rPr>
              <w:t>Opciones de respuesta.</w:t>
            </w:r>
          </w:p>
          <w:p w14:paraId="0F270755"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p>
          <w:p w14:paraId="1BC915C7"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a) Equidad e inclusión</w:t>
            </w:r>
          </w:p>
          <w:p w14:paraId="395889C4"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b) Transparencia</w:t>
            </w:r>
          </w:p>
          <w:p w14:paraId="5710EE5A"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c) Calidad</w:t>
            </w:r>
          </w:p>
          <w:p w14:paraId="7E7F4927" w14:textId="14A9F461"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93FA1">
              <w:rPr>
                <w:color w:val="auto"/>
                <w:sz w:val="20"/>
                <w:szCs w:val="20"/>
              </w:rPr>
              <w:t>d) Obligatoriedad</w:t>
            </w:r>
          </w:p>
        </w:tc>
      </w:tr>
      <w:tr w:rsidR="00793FA1" w14:paraId="234285C6" w14:textId="77777777" w:rsidTr="00793FA1">
        <w:trPr>
          <w:trHeight w:val="1545"/>
        </w:trPr>
        <w:tc>
          <w:tcPr>
            <w:cnfStyle w:val="001000000000" w:firstRow="0" w:lastRow="0" w:firstColumn="1" w:lastColumn="0" w:oddVBand="0" w:evenVBand="0" w:oddHBand="0" w:evenHBand="0" w:firstRowFirstColumn="0" w:firstRowLastColumn="0" w:lastRowFirstColumn="0" w:lastRowLastColumn="0"/>
            <w:tcW w:w="4815" w:type="dxa"/>
          </w:tcPr>
          <w:p w14:paraId="424F42CE" w14:textId="24BA072A"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sz w:val="20"/>
                <w:szCs w:val="20"/>
              </w:rPr>
              <w:t>Un estudiante de 15 años confiesa a su tutor que es víctima de maltrato físico en su hogar. El docente decide no reportarlo para "respetar la privacidad de la familia". ¿Qué principio se vulnera?</w:t>
            </w:r>
          </w:p>
        </w:tc>
        <w:tc>
          <w:tcPr>
            <w:tcW w:w="4622" w:type="dxa"/>
          </w:tcPr>
          <w:p w14:paraId="3F94C69E"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b/>
                <w:bCs/>
                <w:color w:val="auto"/>
              </w:rPr>
            </w:pPr>
            <w:r w:rsidRPr="00793FA1">
              <w:rPr>
                <w:b/>
                <w:bCs/>
                <w:color w:val="auto"/>
              </w:rPr>
              <w:t>Opciones de respuesta.</w:t>
            </w:r>
          </w:p>
          <w:p w14:paraId="3B50056C"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sz w:val="20"/>
                <w:szCs w:val="20"/>
              </w:rPr>
            </w:pPr>
            <w:r w:rsidRPr="00793FA1">
              <w:rPr>
                <w:color w:val="auto"/>
                <w:sz w:val="20"/>
                <w:szCs w:val="20"/>
              </w:rPr>
              <w:t>a) Interculturalidad</w:t>
            </w:r>
          </w:p>
          <w:p w14:paraId="252ED44D"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sz w:val="20"/>
                <w:szCs w:val="20"/>
              </w:rPr>
            </w:pPr>
            <w:r w:rsidRPr="00793FA1">
              <w:rPr>
                <w:color w:val="auto"/>
                <w:sz w:val="20"/>
                <w:szCs w:val="20"/>
              </w:rPr>
              <w:t>b) Protección integral</w:t>
            </w:r>
          </w:p>
          <w:p w14:paraId="7CE962F2"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color w:val="auto"/>
                <w:sz w:val="20"/>
                <w:szCs w:val="20"/>
              </w:rPr>
            </w:pPr>
            <w:r w:rsidRPr="00793FA1">
              <w:rPr>
                <w:color w:val="auto"/>
                <w:sz w:val="20"/>
                <w:szCs w:val="20"/>
              </w:rPr>
              <w:t>c) Autonomía</w:t>
            </w:r>
          </w:p>
          <w:p w14:paraId="5EBD67C3" w14:textId="109345CC"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93FA1">
              <w:rPr>
                <w:color w:val="auto"/>
                <w:sz w:val="20"/>
                <w:szCs w:val="20"/>
              </w:rPr>
              <w:t>d) Motivación</w:t>
            </w:r>
          </w:p>
        </w:tc>
      </w:tr>
      <w:tr w:rsidR="00793FA1" w14:paraId="7E7ADE11" w14:textId="77777777" w:rsidTr="00793FA1">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4815" w:type="dxa"/>
          </w:tcPr>
          <w:p w14:paraId="1B4575E6" w14:textId="2B060B90"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rPr>
                <w:rFonts w:ascii="Arial" w:hAnsi="Arial" w:cs="Arial"/>
                <w:b w:val="0"/>
                <w:bCs w:val="0"/>
                <w:color w:val="auto"/>
                <w:sz w:val="24"/>
                <w:szCs w:val="24"/>
              </w:rPr>
            </w:pPr>
            <w:r w:rsidRPr="00793FA1">
              <w:rPr>
                <w:b w:val="0"/>
                <w:bCs w:val="0"/>
                <w:color w:val="auto"/>
                <w:sz w:val="20"/>
                <w:szCs w:val="20"/>
              </w:rPr>
              <w:t>Una institución educativa prohíbe el ingreso de un estudiante por llevar el cabello largo o usar piercings, alegando que afecta la imagen del plantel. ¿Qué principio se está vulnerando?</w:t>
            </w:r>
          </w:p>
        </w:tc>
        <w:tc>
          <w:tcPr>
            <w:tcW w:w="4622" w:type="dxa"/>
          </w:tcPr>
          <w:p w14:paraId="2085D4D4" w14:textId="7777777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b/>
                <w:bCs/>
                <w:color w:val="auto"/>
              </w:rPr>
            </w:pPr>
            <w:r w:rsidRPr="00793FA1">
              <w:rPr>
                <w:b/>
                <w:bCs/>
                <w:color w:val="auto"/>
              </w:rPr>
              <w:t>Opciones de respuesta.</w:t>
            </w:r>
          </w:p>
          <w:p w14:paraId="154D4902"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a) Flexibilidad</w:t>
            </w:r>
          </w:p>
          <w:p w14:paraId="1C698D2D"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b) Eficiencia</w:t>
            </w:r>
          </w:p>
          <w:p w14:paraId="46CF6639" w14:textId="77777777" w:rsid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r w:rsidRPr="00793FA1">
              <w:rPr>
                <w:color w:val="auto"/>
                <w:sz w:val="20"/>
                <w:szCs w:val="20"/>
              </w:rPr>
              <w:t>c) Derecho a la identidad</w:t>
            </w:r>
          </w:p>
          <w:p w14:paraId="65AFD0F1" w14:textId="77777777" w:rsidR="00F006B8" w:rsidRDefault="00F006B8"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color w:val="auto"/>
                <w:sz w:val="20"/>
                <w:szCs w:val="20"/>
              </w:rPr>
            </w:pPr>
          </w:p>
          <w:p w14:paraId="562FAFDF" w14:textId="76DF0AD7" w:rsidR="00793FA1" w:rsidRPr="00793FA1" w:rsidRDefault="00793FA1" w:rsidP="00793FA1">
            <w:pPr>
              <w:widowControl w:val="0"/>
              <w:pBdr>
                <w:top w:val="none" w:sz="4" w:space="0" w:color="000000"/>
                <w:left w:val="none" w:sz="4" w:space="0" w:color="000000"/>
                <w:bottom w:val="none" w:sz="4" w:space="0" w:color="000000"/>
                <w:right w:val="none" w:sz="4" w:space="0" w:color="000000"/>
                <w:between w:val="none" w:sz="4" w:space="0" w:color="000000"/>
              </w:pBd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793FA1">
              <w:rPr>
                <w:color w:val="auto"/>
                <w:sz w:val="20"/>
                <w:szCs w:val="20"/>
              </w:rPr>
              <w:t>d) Pertinencia</w:t>
            </w:r>
          </w:p>
        </w:tc>
      </w:tr>
    </w:tbl>
    <w:p w14:paraId="4AA62D22" w14:textId="77777777" w:rsidR="00165349" w:rsidRDefault="00165349"/>
    <w:p w14:paraId="641E4E09" w14:textId="77777777" w:rsidR="00165349" w:rsidRDefault="00165349"/>
    <w:sectPr w:rsidR="00165349">
      <w:headerReference w:type="even" r:id="rId7"/>
      <w:headerReference w:type="default" r:id="rId8"/>
      <w:footerReference w:type="even" r:id="rId9"/>
      <w:footerReference w:type="default" r:id="rId10"/>
      <w:headerReference w:type="first" r:id="rId11"/>
      <w:footerReference w:type="first" r:id="rId12"/>
      <w:pgSz w:w="11906" w:h="16838"/>
      <w:pgMar w:top="1135" w:right="1183" w:bottom="993" w:left="1276" w:header="1701" w:footer="1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F9E0" w14:textId="77777777" w:rsidR="00165349" w:rsidRDefault="00F006B8">
      <w:pPr>
        <w:spacing w:after="0" w:line="240" w:lineRule="auto"/>
      </w:pPr>
      <w:r>
        <w:separator/>
      </w:r>
    </w:p>
  </w:endnote>
  <w:endnote w:type="continuationSeparator" w:id="0">
    <w:p w14:paraId="64211DB1" w14:textId="77777777" w:rsidR="00165349" w:rsidRDefault="00F0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981C" w14:textId="77777777" w:rsidR="00165349" w:rsidRDefault="00165349">
    <w:pPr>
      <w:pBdr>
        <w:top w:val="none" w:sz="4" w:space="0" w:color="000000"/>
        <w:left w:val="none" w:sz="4" w:space="0" w:color="000000"/>
        <w:bottom w:val="none" w:sz="4" w:space="0" w:color="000000"/>
        <w:right w:val="none" w:sz="4" w:space="0" w:color="000000"/>
        <w:between w:val="none" w:sz="4" w:space="0" w:color="000000"/>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37E0" w14:textId="77777777" w:rsidR="00165349" w:rsidRDefault="00165349">
    <w:pPr>
      <w:tabs>
        <w:tab w:val="center" w:pos="4419"/>
        <w:tab w:val="right" w:pos="8838"/>
      </w:tabs>
    </w:pPr>
    <w:bookmarkStart w:id="2" w:name="_heading=h.30j0zll"/>
    <w:bookmarkEnd w:id="2"/>
  </w:p>
  <w:bookmarkStart w:id="3" w:name="_heading=h.1fob9te"/>
  <w:bookmarkEnd w:id="3"/>
  <w:p w14:paraId="57EC4F96" w14:textId="77777777" w:rsidR="00165349" w:rsidRDefault="00F006B8">
    <w:pPr>
      <w:pBdr>
        <w:top w:val="none" w:sz="4" w:space="0" w:color="000000"/>
        <w:left w:val="none" w:sz="4" w:space="0" w:color="000000"/>
        <w:bottom w:val="none" w:sz="4" w:space="0" w:color="000000"/>
        <w:right w:val="none" w:sz="4" w:space="0" w:color="000000"/>
        <w:between w:val="none" w:sz="4" w:space="0" w:color="000000"/>
      </w:pBdr>
      <w:tabs>
        <w:tab w:val="center" w:pos="4419"/>
        <w:tab w:val="right" w:pos="8838"/>
      </w:tabs>
      <w:spacing w:after="0" w:line="240" w:lineRule="auto"/>
    </w:pPr>
    <w:r>
      <w:rPr>
        <w:noProof/>
        <w:lang w:val="en-US"/>
      </w:rPr>
      <mc:AlternateContent>
        <mc:Choice Requires="wpg">
          <w:drawing>
            <wp:anchor distT="0" distB="0" distL="114300" distR="114300" simplePos="0" relativeHeight="251655680" behindDoc="0" locked="0" layoutInCell="1" allowOverlap="1" wp14:anchorId="03F1B1ED" wp14:editId="6A4370A4">
              <wp:simplePos x="0" y="0"/>
              <wp:positionH relativeFrom="column">
                <wp:posOffset>-406400</wp:posOffset>
              </wp:positionH>
              <wp:positionV relativeFrom="paragraph">
                <wp:posOffset>241300</wp:posOffset>
              </wp:positionV>
              <wp:extent cx="3314700" cy="605790"/>
              <wp:effectExtent l="0" t="0" r="0" b="381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rotWithShape="1">
                      <a:blip r:embed="rId1"/>
                      <a:stretch/>
                    </pic:blipFill>
                    <pic:spPr bwMode="auto">
                      <a:xfrm>
                        <a:off x="0" y="0"/>
                        <a:ext cx="3314700" cy="605790"/>
                      </a:xfrm>
                      <a:prstGeom prst="rect">
                        <a:avLst/>
                      </a:prstGeom>
                      <a:ln/>
                    </pic:spPr>
                  </pic:pic>
                </a:graphicData>
              </a:graphic>
              <wp14:sizeRelH relativeFrom="margin">
                <wp14:pctWidth>0</wp14:pctWidth>
              </wp14:sizeRelH>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53632;o:allowoverlap:true;o:allowincell:true;mso-position-horizontal-relative:text;margin-left:-32.00pt;mso-position-horizontal:absolute;mso-position-vertical-relative:text;margin-top:19.00pt;mso-position-vertical:absolute;width:261.00pt;height:47.70pt;mso-wrap-distance-left:9.00pt;mso-wrap-distance-top:0.00pt;mso-wrap-distance-right:9.00pt;mso-wrap-distance-bottom:0.00pt;z-index:1;">
              <v:imagedata r:id="rId2" o:title=""/>
              <o:lock v:ext="edit" rotation="t"/>
            </v:shape>
          </w:pict>
        </mc:Fallback>
      </mc:AlternateContent>
    </w:r>
    <w:r>
      <w:rPr>
        <w:noProof/>
        <w:lang w:val="en-US"/>
      </w:rPr>
      <mc:AlternateContent>
        <mc:Choice Requires="wpg">
          <w:drawing>
            <wp:anchor distT="0" distB="0" distL="114300" distR="114300" simplePos="0" relativeHeight="251661824" behindDoc="0" locked="0" layoutInCell="1" allowOverlap="1" wp14:anchorId="38452F7A" wp14:editId="513B2460">
              <wp:simplePos x="0" y="0"/>
              <wp:positionH relativeFrom="column">
                <wp:posOffset>1757680</wp:posOffset>
              </wp:positionH>
              <wp:positionV relativeFrom="paragraph">
                <wp:posOffset>340360</wp:posOffset>
              </wp:positionV>
              <wp:extent cx="1005840" cy="373380"/>
              <wp:effectExtent l="19050" t="19050" r="22860" b="26670"/>
              <wp:wrapNone/>
              <wp:docPr id="7" name="Grupo 2">
                <a:hlinkClick xmlns:a="http://schemas.openxmlformats.org/drawingml/2006/main" r:id="rId3"/>
              </wp:docPr>
              <wp:cNvGraphicFramePr/>
              <a:graphic xmlns:a="http://schemas.openxmlformats.org/drawingml/2006/main">
                <a:graphicData uri="http://schemas.microsoft.com/office/word/2010/wordprocessingGroup">
                  <wpg:wgp>
                    <wpg:cNvGrpSpPr/>
                    <wpg:grpSpPr bwMode="auto">
                      <a:xfrm>
                        <a:off x="0" y="0"/>
                        <a:ext cx="1005840" cy="373380"/>
                        <a:chOff x="0" y="0"/>
                        <a:chExt cx="1005840" cy="373380"/>
                      </a:xfrm>
                    </wpg:grpSpPr>
                    <wps:wsp>
                      <wps:cNvPr id="1" name="Rectángulo redondeado 1"/>
                      <wps:cNvSpPr/>
                      <wps:spPr bwMode="auto">
                        <a:xfrm>
                          <a:off x="0" y="0"/>
                          <a:ext cx="1005840" cy="373380"/>
                        </a:xfrm>
                        <a:prstGeom prst="roundRect">
                          <a:avLst>
                            <a:gd name="adj" fmla="val 16667"/>
                          </a:avLst>
                        </a:prstGeom>
                        <a:solidFill>
                          <a:schemeClr val="bg1"/>
                        </a:solid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pic:pic xmlns:pic="http://schemas.openxmlformats.org/drawingml/2006/picture">
                      <pic:nvPicPr>
                        <pic:cNvPr id="769" name="image7.png"/>
                        <pic:cNvPicPr/>
                      </pic:nvPicPr>
                      <pic:blipFill rotWithShape="1">
                        <a:blip r:embed="rId4"/>
                        <a:stretch/>
                      </pic:blipFill>
                      <pic:spPr bwMode="auto">
                        <a:xfrm>
                          <a:off x="38100" y="60960"/>
                          <a:ext cx="939800" cy="261620"/>
                        </a:xfrm>
                        <a:prstGeom prst="rect">
                          <a:avLst/>
                        </a:prstGeom>
                        <a:ln/>
                      </pic:spPr>
                    </pic:pic>
                  </wpg:wgp>
                </a:graphicData>
              </a:graphic>
            </wp:anchor>
          </w:drawing>
        </mc:Choice>
        <mc:Fallback xmlns:a="http://schemas.openxmlformats.org/drawingml/2006/main">
          <w:pict>
            <v:group id="group 6" o:spid="_x0000_s0000" style="position:absolute;z-index:251658752;o:allowoverlap:true;o:allowincell:true;mso-position-horizontal-relative:text;margin-left:138.40pt;mso-position-horizontal:absolute;mso-position-vertical-relative:text;margin-top:26.80pt;mso-position-vertical:absolute;width:79.20pt;height:29.40pt;mso-wrap-distance-left:9.00pt;mso-wrap-distance-top:0.00pt;mso-wrap-distance-right:9.00pt;mso-wrap-distance-bottom:0.00pt;" coordorigin="0,0" coordsize="10058,3733">
              <v:shape id="shape 7" o:spid="_x0000_s7" o:spt="2" type="#_x0000_t2" style="position:absolute;left:0;top:0;width:10058;height:3733;visibility:visible;" fillcolor="#FFFFFF" strokecolor="#70AD47" strokeweight="2.25pt">
                <v:stroke dashstyle="solid"/>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left:381;top:609;width:9398;height:2616;z-index:1;">
                <v:imagedata r:id="rId5" o:title=""/>
                <o:lock v:ext="edit" rotation="t"/>
              </v:shape>
            </v:group>
          </w:pict>
        </mc:Fallback>
      </mc:AlternateContent>
    </w:r>
    <w:r>
      <w:rPr>
        <w:noProof/>
        <w:lang w:val="en-US"/>
      </w:rPr>
      <mc:AlternateContent>
        <mc:Choice Requires="wpg">
          <w:drawing>
            <wp:anchor distT="0" distB="0" distL="114300" distR="114300" simplePos="0" relativeHeight="251657728" behindDoc="0" locked="0" layoutInCell="1" allowOverlap="1" wp14:anchorId="64EF5489" wp14:editId="4C8AE78E">
              <wp:simplePos x="0" y="0"/>
              <wp:positionH relativeFrom="column">
                <wp:posOffset>188882</wp:posOffset>
              </wp:positionH>
              <wp:positionV relativeFrom="paragraph">
                <wp:posOffset>306722</wp:posOffset>
              </wp:positionV>
              <wp:extent cx="400587" cy="411214"/>
              <wp:effectExtent l="0" t="0" r="0" b="0"/>
              <wp:wrapNone/>
              <wp:docPr id="8" name="image4.png">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rotWithShape="1">
                      <a:blip r:embed="rId7"/>
                      <a:stretch/>
                    </pic:blipFill>
                    <pic:spPr bwMode="auto">
                      <a:xfrm>
                        <a:off x="0" y="0"/>
                        <a:ext cx="400587" cy="411214"/>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251654656;o:allowoverlap:true;o:allowincell:true;mso-position-horizontal-relative:text;margin-left:14.87pt;mso-position-horizontal:absolute;mso-position-vertical-relative:text;margin-top:24.15pt;mso-position-vertical:absolute;width:31.54pt;height:32.38pt;mso-wrap-distance-left:9.00pt;mso-wrap-distance-top:0.00pt;mso-wrap-distance-right:9.00pt;mso-wrap-distance-bottom:0.00pt;z-index:1;">
              <v:imagedata r:id="rId8" o:title=""/>
              <o:lock v:ext="edit" rotation="t"/>
            </v:shape>
          </w:pict>
        </mc:Fallback>
      </mc:AlternateContent>
    </w:r>
    <w:r>
      <w:rPr>
        <w:noProof/>
        <w:lang w:val="en-US"/>
      </w:rPr>
      <mc:AlternateContent>
        <mc:Choice Requires="wpg">
          <w:drawing>
            <wp:anchor distT="0" distB="0" distL="114300" distR="114300" simplePos="0" relativeHeight="251659776" behindDoc="0" locked="0" layoutInCell="1" allowOverlap="1" wp14:anchorId="07E21FFC" wp14:editId="08F1C185">
              <wp:simplePos x="0" y="0"/>
              <wp:positionH relativeFrom="column">
                <wp:posOffset>698991</wp:posOffset>
              </wp:positionH>
              <wp:positionV relativeFrom="paragraph">
                <wp:posOffset>306737</wp:posOffset>
              </wp:positionV>
              <wp:extent cx="398682" cy="411214"/>
              <wp:effectExtent l="0" t="0" r="0" b="0"/>
              <wp:wrapNone/>
              <wp:docPr id="9" name="image1.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rotWithShape="1">
                      <a:blip r:embed="rId10"/>
                      <a:stretch/>
                    </pic:blipFill>
                    <pic:spPr bwMode="auto">
                      <a:xfrm>
                        <a:off x="0" y="0"/>
                        <a:ext cx="398682" cy="411214"/>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251655680;o:allowoverlap:true;o:allowincell:true;mso-position-horizontal-relative:text;margin-left:55.04pt;mso-position-horizontal:absolute;mso-position-vertical-relative:text;margin-top:24.15pt;mso-position-vertical:absolute;width:31.39pt;height:32.38pt;mso-wrap-distance-left:9.00pt;mso-wrap-distance-top:0.00pt;mso-wrap-distance-right:9.00pt;mso-wrap-distance-bottom:0.00pt;z-index:1;">
              <v:imagedata r:id="rId11" o:title=""/>
              <o:lock v:ext="edit" rotation="t"/>
            </v:shape>
          </w:pict>
        </mc:Fallback>
      </mc:AlternateContent>
    </w:r>
    <w:r>
      <w:rPr>
        <w:noProof/>
        <w:lang w:val="en-US"/>
      </w:rPr>
      <mc:AlternateContent>
        <mc:Choice Requires="wpg">
          <w:drawing>
            <wp:anchor distT="0" distB="0" distL="114300" distR="114300" simplePos="0" relativeHeight="251660800" behindDoc="0" locked="0" layoutInCell="1" allowOverlap="1" wp14:anchorId="3D99BCEB" wp14:editId="4DF166A7">
              <wp:simplePos x="0" y="0"/>
              <wp:positionH relativeFrom="column">
                <wp:posOffset>1213243</wp:posOffset>
              </wp:positionH>
              <wp:positionV relativeFrom="paragraph">
                <wp:posOffset>306741</wp:posOffset>
              </wp:positionV>
              <wp:extent cx="398682" cy="411214"/>
              <wp:effectExtent l="0" t="0" r="0" b="0"/>
              <wp:wrapNone/>
              <wp:docPr id="10" name="image3.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rotWithShape="1">
                      <a:blip r:embed="rId13"/>
                      <a:stretch/>
                    </pic:blipFill>
                    <pic:spPr bwMode="auto">
                      <a:xfrm>
                        <a:off x="0" y="0"/>
                        <a:ext cx="398682" cy="411214"/>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656704;o:allowoverlap:true;o:allowincell:true;mso-position-horizontal-relative:text;margin-left:95.53pt;mso-position-horizontal:absolute;mso-position-vertical-relative:text;margin-top:24.15pt;mso-position-vertical:absolute;width:31.39pt;height:32.38pt;mso-wrap-distance-left:9.00pt;mso-wrap-distance-top:0.00pt;mso-wrap-distance-right:9.00pt;mso-wrap-distance-bottom:0.00pt;z-index:1;">
              <v:imagedata r:id="rId14" o:title=""/>
              <o:lock v:ext="edit" rotation="t"/>
            </v:shape>
          </w:pict>
        </mc:Fallback>
      </mc:AlternateContent>
    </w:r>
    <w:r>
      <w:rPr>
        <w:noProof/>
        <w:lang w:val="en-US"/>
      </w:rPr>
      <mc:AlternateContent>
        <mc:Choice Requires="wpg">
          <w:drawing>
            <wp:anchor distT="0" distB="0" distL="114300" distR="114300" simplePos="0" relativeHeight="251662848" behindDoc="0" locked="0" layoutInCell="1" allowOverlap="1" wp14:anchorId="40FBE1FF" wp14:editId="1A19B880">
              <wp:simplePos x="0" y="0"/>
              <wp:positionH relativeFrom="column">
                <wp:posOffset>-232960</wp:posOffset>
              </wp:positionH>
              <wp:positionV relativeFrom="paragraph">
                <wp:posOffset>351263</wp:posOffset>
              </wp:positionV>
              <wp:extent cx="312343" cy="322161"/>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rotWithShape="1">
                      <a:blip r:embed="rId15"/>
                      <a:stretch/>
                    </pic:blipFill>
                    <pic:spPr bwMode="auto">
                      <a:xfrm>
                        <a:off x="0" y="0"/>
                        <a:ext cx="312343" cy="322161"/>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251659776;o:allowoverlap:true;o:allowincell:true;mso-position-horizontal-relative:text;margin-left:-18.34pt;mso-position-horizontal:absolute;mso-position-vertical-relative:text;margin-top:27.66pt;mso-position-vertical:absolute;width:24.59pt;height:25.37pt;mso-wrap-distance-left:9.00pt;mso-wrap-distance-top:0.00pt;mso-wrap-distance-right:9.00pt;mso-wrap-distance-bottom:0.00pt;z-index:1;">
              <v:imagedata r:id="rId16" o:title=""/>
              <o:lock v:ext="edit" rotation="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D12A" w14:textId="77777777" w:rsidR="00165349" w:rsidRDefault="00165349">
    <w:pPr>
      <w:pBdr>
        <w:top w:val="none" w:sz="4" w:space="0" w:color="000000"/>
        <w:left w:val="none" w:sz="4" w:space="0" w:color="000000"/>
        <w:bottom w:val="none" w:sz="4" w:space="0" w:color="000000"/>
        <w:right w:val="none" w:sz="4" w:space="0" w:color="000000"/>
        <w:between w:val="none" w:sz="4" w:space="0" w:color="000000"/>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E357" w14:textId="77777777" w:rsidR="00165349" w:rsidRDefault="00F006B8">
      <w:pPr>
        <w:spacing w:after="0" w:line="240" w:lineRule="auto"/>
      </w:pPr>
      <w:r>
        <w:separator/>
      </w:r>
    </w:p>
  </w:footnote>
  <w:footnote w:type="continuationSeparator" w:id="0">
    <w:p w14:paraId="0661E5B5" w14:textId="77777777" w:rsidR="00165349" w:rsidRDefault="00F00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CC3C" w14:textId="77777777" w:rsidR="00165349" w:rsidRDefault="00F006B8">
    <w:pPr>
      <w:pBdr>
        <w:top w:val="none" w:sz="4" w:space="0" w:color="000000"/>
        <w:left w:val="none" w:sz="4" w:space="0" w:color="000000"/>
        <w:bottom w:val="none" w:sz="4" w:space="0" w:color="000000"/>
        <w:right w:val="none" w:sz="4" w:space="0" w:color="000000"/>
        <w:between w:val="none" w:sz="4" w:space="0" w:color="000000"/>
      </w:pBdr>
      <w:tabs>
        <w:tab w:val="center" w:pos="4419"/>
        <w:tab w:val="right" w:pos="8838"/>
      </w:tabs>
      <w:spacing w:after="0" w:line="240" w:lineRule="auto"/>
      <w:rPr>
        <w:color w:val="000000"/>
      </w:rPr>
    </w:pPr>
    <w:r>
      <w:rPr>
        <w:noProof/>
        <w:color w:val="000000"/>
      </w:rPr>
      <mc:AlternateContent>
        <mc:Choice Requires="wpg">
          <w:drawing>
            <wp:anchor distT="0" distB="0" distL="114300" distR="114300" simplePos="0" relativeHeight="251654656" behindDoc="1" locked="0" layoutInCell="1" allowOverlap="1" wp14:anchorId="61E18A23" wp14:editId="247D5E12">
              <wp:simplePos x="0" y="0"/>
              <wp:positionH relativeFrom="margin">
                <wp:align>center</wp:align>
              </wp:positionH>
              <wp:positionV relativeFrom="margin">
                <wp:align>center</wp:align>
              </wp:positionV>
              <wp:extent cx="1403985" cy="1796415"/>
              <wp:effectExtent l="0" t="0" r="0" b="0"/>
              <wp:wrapNone/>
              <wp:docPr id="4" name="WordPictureWatermark3"/>
              <wp:cNvGraphicFramePr/>
              <a:graphic xmlns:a="http://schemas.openxmlformats.org/drawingml/2006/main">
                <a:graphicData uri="http://schemas.openxmlformats.org/drawingml/2006/picture">
                  <pic:pic xmlns:pic="http://schemas.openxmlformats.org/drawingml/2006/picture">
                    <pic:nvPicPr>
                      <pic:cNvPr id="0" name="" descr="image8"/>
                      <pic:cNvPicPr/>
                    </pic:nvPicPr>
                    <pic:blipFill rotWithShape="1">
                      <a:blip r:embed="rId1"/>
                      <a:stretch/>
                    </pic:blipFill>
                    <pic:spPr bwMode="auto">
                      <a:xfrm>
                        <a:off x="0" y="0"/>
                        <a:ext cx="1403985" cy="1796415"/>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3" type="#_x0000_t75" style="position:absolute;z-index:-251653632;o:allowoverlap:true;o:allowincell:true;mso-position-horizontal-relative:margin;mso-position-horizontal:center;mso-position-vertical-relative:margin;mso-position-vertical:center;width:110.55pt;height:141.45pt;mso-wrap-distance-left:9.00pt;mso-wrap-distance-top:0.00pt;mso-wrap-distance-right:9.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1A3" w14:textId="77777777" w:rsidR="00165349" w:rsidRDefault="00F006B8">
    <w:pPr>
      <w:pBdr>
        <w:top w:val="none" w:sz="4" w:space="0" w:color="000000"/>
        <w:left w:val="none" w:sz="4" w:space="0" w:color="000000"/>
        <w:bottom w:val="none" w:sz="4" w:space="0" w:color="000000"/>
        <w:right w:val="none" w:sz="4" w:space="0" w:color="000000"/>
        <w:between w:val="none" w:sz="4" w:space="0" w:color="000000"/>
      </w:pBdr>
      <w:tabs>
        <w:tab w:val="center" w:pos="4419"/>
        <w:tab w:val="right" w:pos="8838"/>
      </w:tabs>
      <w:spacing w:after="0" w:line="240" w:lineRule="auto"/>
      <w:rPr>
        <w:color w:val="000000"/>
      </w:rPr>
    </w:pPr>
    <w:r>
      <w:rPr>
        <w:noProof/>
        <w:lang w:val="en-US"/>
      </w:rPr>
      <mc:AlternateContent>
        <mc:Choice Requires="wpg">
          <w:drawing>
            <wp:anchor distT="0" distB="0" distL="114300" distR="114300" simplePos="0" relativeHeight="251652608" behindDoc="0" locked="0" layoutInCell="1" allowOverlap="1" wp14:anchorId="788EADF4" wp14:editId="14B46C8B">
              <wp:simplePos x="0" y="0"/>
              <wp:positionH relativeFrom="page">
                <wp:posOffset>5102860</wp:posOffset>
              </wp:positionH>
              <wp:positionV relativeFrom="paragraph">
                <wp:posOffset>-1793875</wp:posOffset>
              </wp:positionV>
              <wp:extent cx="2362200" cy="2362200"/>
              <wp:effectExtent l="0" t="0" r="0" b="0"/>
              <wp:wrapNone/>
              <wp:docPr id="1" name="image9.pn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0" name="image9.png"/>
                      <pic:cNvPicPr/>
                    </pic:nvPicPr>
                    <pic:blipFill rotWithShape="1">
                      <a:blip r:embed="rId2"/>
                      <a:stretch/>
                    </pic:blipFill>
                    <pic:spPr bwMode="auto">
                      <a:xfrm>
                        <a:off x="0" y="0"/>
                        <a:ext cx="2362199" cy="2362199"/>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1584;o:allowoverlap:true;o:allowincell:true;mso-position-horizontal-relative:page;margin-left:401.80pt;mso-position-horizontal:absolute;mso-position-vertical-relative:text;margin-top:-141.25pt;mso-position-vertical:absolute;width:186.00pt;height:186.00pt;mso-wrap-distance-left:9.00pt;mso-wrap-distance-top:0.00pt;mso-wrap-distance-right:9.00pt;mso-wrap-distance-bottom:0.00pt;z-index:1;">
              <v:imagedata r:id="rId3" o:title=""/>
              <o:lock v:ext="edit" rotation="t"/>
            </v:shape>
          </w:pict>
        </mc:Fallback>
      </mc:AlternateContent>
    </w:r>
    <w:r>
      <w:rPr>
        <w:noProof/>
      </w:rPr>
      <mc:AlternateContent>
        <mc:Choice Requires="wpg">
          <w:drawing>
            <wp:anchor distT="0" distB="0" distL="114300" distR="114300" simplePos="0" relativeHeight="251658752" behindDoc="1" locked="0" layoutInCell="1" allowOverlap="1" wp14:anchorId="68B4D08F" wp14:editId="7BB1E366">
              <wp:simplePos x="0" y="0"/>
              <wp:positionH relativeFrom="margin">
                <wp:posOffset>1934845</wp:posOffset>
              </wp:positionH>
              <wp:positionV relativeFrom="margin">
                <wp:posOffset>2909570</wp:posOffset>
              </wp:positionV>
              <wp:extent cx="1403985" cy="1796415"/>
              <wp:effectExtent l="0" t="0" r="0" b="0"/>
              <wp:wrapNone/>
              <wp:docPr id="2" name="WordPictureWatermark1"/>
              <wp:cNvGraphicFramePr/>
              <a:graphic xmlns:a="http://schemas.openxmlformats.org/drawingml/2006/main">
                <a:graphicData uri="http://schemas.openxmlformats.org/drawingml/2006/picture">
                  <pic:pic xmlns:pic="http://schemas.openxmlformats.org/drawingml/2006/picture">
                    <pic:nvPicPr>
                      <pic:cNvPr id="0" name="" descr="image8"/>
                      <pic:cNvPicPr/>
                    </pic:nvPicPr>
                    <pic:blipFill rotWithShape="1">
                      <a:blip r:embed="rId3"/>
                      <a:stretch/>
                    </pic:blipFill>
                    <pic:spPr bwMode="auto">
                      <a:xfrm>
                        <a:off x="1934845" y="2909570"/>
                        <a:ext cx="1403985" cy="1796415"/>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 type="#_x0000_t75" style="position:absolute;z-index:-251655680;o:allowoverlap:true;o:allowincell:true;mso-position-horizontal-relative:margin;margin-left:152.35pt;mso-position-horizontal:absolute;mso-position-vertical-relative:margin;margin-top:229.10pt;mso-position-vertical:absolute;width:110.55pt;height:141.45pt;mso-wrap-distance-left:9.00pt;mso-wrap-distance-top:0.00pt;mso-wrap-distance-right:9.00pt;mso-wrap-distance-bottom:0.00pt;z-index:1;" stroked="false">
              <v:imagedata r:id="rId4" o:title=""/>
              <o:lock v:ext="edit" rotation="t"/>
            </v:shape>
          </w:pict>
        </mc:Fallback>
      </mc:AlternateContent>
    </w:r>
    <w:r>
      <w:rPr>
        <w:noProof/>
        <w:lang w:val="en-US"/>
      </w:rPr>
      <mc:AlternateContent>
        <mc:Choice Requires="wpg">
          <w:drawing>
            <wp:anchor distT="0" distB="0" distL="114300" distR="114300" simplePos="0" relativeHeight="251653632" behindDoc="0" locked="0" layoutInCell="1" allowOverlap="1" wp14:anchorId="726DBE02" wp14:editId="771F399A">
              <wp:simplePos x="0" y="0"/>
              <wp:positionH relativeFrom="column">
                <wp:posOffset>-590548</wp:posOffset>
              </wp:positionH>
              <wp:positionV relativeFrom="paragraph">
                <wp:posOffset>-1498598</wp:posOffset>
              </wp:positionV>
              <wp:extent cx="1828800" cy="1828800"/>
              <wp:effectExtent l="0" t="0" r="0" b="0"/>
              <wp:wrapNone/>
              <wp:docPr id="3" name="image6.png">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6"/>
                      <a:stretch/>
                    </pic:blipFill>
                    <pic:spPr bwMode="auto">
                      <a:xfrm>
                        <a:off x="0" y="0"/>
                        <a:ext cx="1828800" cy="1828800"/>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2608;o:allowoverlap:true;o:allowincell:true;mso-position-horizontal-relative:text;margin-left:-46.50pt;mso-position-horizontal:absolute;mso-position-vertical-relative:text;margin-top:-118.00pt;mso-position-vertical:absolute;width:144.00pt;height:144.00pt;mso-wrap-distance-left:9.00pt;mso-wrap-distance-top:0.00pt;mso-wrap-distance-right:9.00pt;mso-wrap-distance-bottom:0.00pt;z-index:1;">
              <v:imagedata r:id="rId7"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7E14" w14:textId="77777777" w:rsidR="00165349" w:rsidRDefault="00F006B8">
    <w:pPr>
      <w:pBdr>
        <w:top w:val="none" w:sz="4" w:space="0" w:color="000000"/>
        <w:left w:val="none" w:sz="4" w:space="0" w:color="000000"/>
        <w:bottom w:val="none" w:sz="4" w:space="0" w:color="000000"/>
        <w:right w:val="none" w:sz="4" w:space="0" w:color="000000"/>
        <w:between w:val="none" w:sz="4" w:space="0" w:color="000000"/>
      </w:pBdr>
      <w:tabs>
        <w:tab w:val="center" w:pos="4419"/>
        <w:tab w:val="right" w:pos="8838"/>
      </w:tabs>
      <w:spacing w:after="0" w:line="240" w:lineRule="auto"/>
      <w:rPr>
        <w:color w:val="000000"/>
      </w:rPr>
    </w:pPr>
    <w:r>
      <w:rPr>
        <w:noProof/>
        <w:color w:val="000000"/>
      </w:rPr>
      <mc:AlternateContent>
        <mc:Choice Requires="wpg">
          <w:drawing>
            <wp:anchor distT="0" distB="0" distL="114300" distR="114300" simplePos="0" relativeHeight="251656704" behindDoc="1" locked="0" layoutInCell="1" allowOverlap="1" wp14:anchorId="67C7B734" wp14:editId="73CC2246">
              <wp:simplePos x="0" y="0"/>
              <wp:positionH relativeFrom="margin">
                <wp:align>center</wp:align>
              </wp:positionH>
              <wp:positionV relativeFrom="margin">
                <wp:align>center</wp:align>
              </wp:positionV>
              <wp:extent cx="1403985" cy="1796415"/>
              <wp:effectExtent l="0" t="0" r="0" b="0"/>
              <wp:wrapNone/>
              <wp:docPr id="5" name="WordPictureWatermark2"/>
              <wp:cNvGraphicFramePr/>
              <a:graphic xmlns:a="http://schemas.openxmlformats.org/drawingml/2006/main">
                <a:graphicData uri="http://schemas.openxmlformats.org/drawingml/2006/picture">
                  <pic:pic xmlns:pic="http://schemas.openxmlformats.org/drawingml/2006/picture">
                    <pic:nvPicPr>
                      <pic:cNvPr id="0" name="" descr="image8"/>
                      <pic:cNvPicPr/>
                    </pic:nvPicPr>
                    <pic:blipFill rotWithShape="1">
                      <a:blip r:embed="rId1"/>
                      <a:stretch/>
                    </pic:blipFill>
                    <pic:spPr bwMode="auto">
                      <a:xfrm>
                        <a:off x="0" y="0"/>
                        <a:ext cx="1403985" cy="1796415"/>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 type="#_x0000_t75" style="position:absolute;z-index:-251654656;o:allowoverlap:true;o:allowincell:true;mso-position-horizontal-relative:margin;mso-position-horizontal:center;mso-position-vertical-relative:margin;mso-position-vertical:center;width:110.55pt;height:141.45pt;mso-wrap-distance-left:9.00pt;mso-wrap-distance-top:0.00pt;mso-wrap-distance-right:9.00pt;mso-wrap-distance-bottom:0.00pt;z-index:1;" stroked="false">
              <v:imagedata r:id="rId2" o:title=""/>
              <o:lock v:ext="edit" rotation="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349"/>
    <w:rsid w:val="00165349"/>
    <w:rsid w:val="00793FA1"/>
    <w:rsid w:val="00D707E1"/>
    <w:rsid w:val="00F0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EDDC"/>
  <w15:docId w15:val="{61A29E0A-405B-412F-8B63-8A0BEE58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A1"/>
    <w:rPr>
      <w:lang w:val="es-VE"/>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s-VE" w:eastAsia="es-V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s-VE" w:eastAsia="es-V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s-VE" w:eastAsia="es-V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s-VE" w:eastAsia="es-V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s-VE" w:eastAsia="es-V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s-VE" w:eastAsia="es-V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s-VE" w:eastAsia="es-V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s-VE" w:eastAsia="es-V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s-VE" w:eastAsia="es-V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s-VE" w:eastAsia="es-V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s-VE" w:eastAsia="es-V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s-VE" w:eastAsia="es-V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s-VE" w:eastAsia="es-V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s-VE" w:eastAsia="es-V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2E74B5" w:themeColor="accent1" w:themeShade="BF"/>
      <w:sz w:val="40"/>
      <w:szCs w:val="40"/>
    </w:rPr>
  </w:style>
  <w:style w:type="character" w:customStyle="1" w:styleId="Ttulo2Car">
    <w:name w:val="Título 2 Car"/>
    <w:basedOn w:val="Fuentedeprrafopredeter"/>
    <w:link w:val="Ttulo2"/>
    <w:uiPriority w:val="9"/>
    <w:rPr>
      <w:rFonts w:ascii="Arial" w:eastAsia="Arial" w:hAnsi="Arial" w:cs="Arial"/>
      <w:color w:val="2E74B5"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2E74B5"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2E74B5" w:themeColor="accent1" w:themeShade="BF"/>
    </w:rPr>
  </w:style>
  <w:style w:type="character" w:customStyle="1" w:styleId="Ttulo5Car">
    <w:name w:val="Título 5 Car"/>
    <w:basedOn w:val="Fuentedeprrafopredeter"/>
    <w:link w:val="Ttulo5"/>
    <w:uiPriority w:val="9"/>
    <w:rPr>
      <w:rFonts w:ascii="Arial" w:eastAsia="Arial" w:hAnsi="Arial" w:cs="Arial"/>
      <w:color w:val="2E74B5"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2E74B5" w:themeColor="accent1" w:themeShade="BF"/>
    </w:rPr>
  </w:style>
  <w:style w:type="paragraph" w:styleId="Citadestacada">
    <w:name w:val="Intense Quote"/>
    <w:basedOn w:val="Normal"/>
    <w:next w:val="Normal"/>
    <w:link w:val="Citadestacada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paragraph" w:styleId="Sinespaciado">
    <w:name w:val="No Spacing"/>
    <w:basedOn w:val="Normal"/>
    <w:uiPriority w:val="1"/>
    <w:qFormat/>
    <w:pPr>
      <w:spacing w:after="0" w:line="240" w:lineRule="auto"/>
    </w:p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TDC1">
    <w:name w:val="toc 1"/>
    <w:basedOn w:val="Normal"/>
    <w:next w:val="Normal"/>
    <w:uiPriority w:val="39"/>
    <w:unhideWhenUsed/>
    <w:pPr>
      <w:spacing w:after="100"/>
    </w:pPr>
  </w:style>
  <w:style w:type="paragraph" w:styleId="TDC2">
    <w:name w:val="toc 2"/>
    <w:basedOn w:val="Normal"/>
    <w:next w:val="Normal"/>
    <w:uiPriority w:val="39"/>
    <w:unhideWhenUsed/>
    <w:pPr>
      <w:spacing w:after="100"/>
      <w:ind w:left="220"/>
    </w:pPr>
  </w:style>
  <w:style w:type="paragraph" w:styleId="TDC3">
    <w:name w:val="toc 3"/>
    <w:basedOn w:val="Normal"/>
    <w:next w:val="Normal"/>
    <w:uiPriority w:val="39"/>
    <w:unhideWhenUsed/>
    <w:pPr>
      <w:spacing w:after="100"/>
      <w:ind w:left="440"/>
    </w:p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character" w:styleId="Textodelmarcadordeposicin">
    <w:name w:val="Placeholder Text"/>
    <w:basedOn w:val="Fuentedeprrafopredeter"/>
    <w:uiPriority w:val="99"/>
    <w:semiHidden/>
    <w:rPr>
      <w:color w:val="666666"/>
    </w:r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Estilo1">
    <w:name w:val="Estilo1"/>
    <w:basedOn w:val="Tablanormal"/>
    <w:uiPriority w:val="99"/>
    <w:pPr>
      <w:spacing w:after="0" w:line="240" w:lineRule="auto"/>
    </w:pPr>
    <w:tblP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cPr>
      <w:shd w:val="clear" w:color="auto" w:fill="FBE4D5" w:themeFill="accent2" w:themeFillTint="33"/>
      <w:vAlign w:val="center"/>
    </w:tcPr>
  </w:style>
  <w:style w:type="table" w:styleId="Tablaconcuadrcula6concolores-nfasis2">
    <w:name w:val="Grid Table 6 Colorful Accent 2"/>
    <w:basedOn w:val="Tabla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1Claro-nfasis2">
    <w:name w:val="Grid Table 1 Light Accent 2"/>
    <w:basedOn w:val="Tabla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sing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60.png"/><Relationship Id="rId13" Type="http://schemas.openxmlformats.org/officeDocument/2006/relationships/image" Target="media/image9.png"/><Relationship Id="rId3" Type="http://schemas.openxmlformats.org/officeDocument/2006/relationships/hyperlink" Target="https://b.aprendeva.com/formaciondocente" TargetMode="External"/><Relationship Id="rId7" Type="http://schemas.openxmlformats.org/officeDocument/2006/relationships/image" Target="media/image7.png"/><Relationship Id="rId12" Type="http://schemas.openxmlformats.org/officeDocument/2006/relationships/hyperlink" Target="https://b.aprendeva.com/g/formacion-docente" TargetMode="External"/><Relationship Id="rId2" Type="http://schemas.openxmlformats.org/officeDocument/2006/relationships/image" Target="media/image40.png"/><Relationship Id="rId16" Type="http://schemas.openxmlformats.org/officeDocument/2006/relationships/image" Target="media/image90.png"/><Relationship Id="rId1" Type="http://schemas.openxmlformats.org/officeDocument/2006/relationships/image" Target="media/image5.png"/><Relationship Id="rId6" Type="http://schemas.openxmlformats.org/officeDocument/2006/relationships/hyperlink" Target="https://www.facebook.com/AprendevaFormacionDocente" TargetMode="External"/><Relationship Id="rId11" Type="http://schemas.openxmlformats.org/officeDocument/2006/relationships/image" Target="media/image70.png"/><Relationship Id="rId5" Type="http://schemas.openxmlformats.org/officeDocument/2006/relationships/image" Target="media/image50.png"/><Relationship Id="rId15" Type="http://schemas.openxmlformats.org/officeDocument/2006/relationships/image" Target="media/image10.png"/><Relationship Id="rId10" Type="http://schemas.openxmlformats.org/officeDocument/2006/relationships/image" Target="media/image8.png"/><Relationship Id="rId4" Type="http://schemas.openxmlformats.org/officeDocument/2006/relationships/image" Target="media/image6.png"/><Relationship Id="rId9" Type="http://schemas.openxmlformats.org/officeDocument/2006/relationships/hyperlink" Target="https://www.youtube.com/@AprendeVa.FormacionDocente" TargetMode="External"/><Relationship Id="rId14" Type="http://schemas.openxmlformats.org/officeDocument/2006/relationships/image" Target="media/image8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7"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hyperlink" Target="https://aprendeva.com" TargetMode="External"/><Relationship Id="rId6" Type="http://schemas.openxmlformats.org/officeDocument/2006/relationships/image" Target="media/image4.png"/><Relationship Id="rId5" Type="http://schemas.openxmlformats.org/officeDocument/2006/relationships/hyperlink" Target="https://aprendeva.com/cursos/c/formacion-docente"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8UCsX8oLFFjj8tPXSmIYm21Xg==">CgMxLjAyCGguZ2pkZ3hzMgloLjMwajB6bGwyCWguMWZvYjl0ZTgAciExZmpQNk1VSldGT2ZDMzJOek5QTzBPdEdodm45c2hWWmc=</go:docsCustomData>
</go:gDocsCustomXmlDataStorage>
</file>

<file path=customXml/itemProps1.xml><?xml version="1.0" encoding="utf-8"?>
<ds:datastoreItem xmlns:ds="http://schemas.openxmlformats.org/officeDocument/2006/customXml" ds:itemID="{F52850AA-CFF4-4289-9653-5217E172DDE7}">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2420</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dc:creator>
  <cp:lastModifiedBy>Yeraldin García</cp:lastModifiedBy>
  <cp:revision>3</cp:revision>
  <dcterms:created xsi:type="dcterms:W3CDTF">2026-03-25T00:05:00Z</dcterms:created>
  <dcterms:modified xsi:type="dcterms:W3CDTF">2026-03-25T00:05:00Z</dcterms:modified>
</cp:coreProperties>
</file>